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60" w:rsidRDefault="00317160"/>
    <w:p w:rsidR="001D0E3A" w:rsidRDefault="001D0E3A"/>
    <w:p w:rsidR="001D0E3A" w:rsidRDefault="001D0E3A"/>
    <w:tbl>
      <w:tblPr>
        <w:tblW w:w="817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0"/>
      </w:tblGrid>
      <w:tr w:rsidR="001D0E3A" w:rsidTr="00800031">
        <w:trPr>
          <w:trHeight w:val="450"/>
          <w:tblCellSpacing w:w="0" w:type="dxa"/>
          <w:jc w:val="center"/>
        </w:trPr>
        <w:tc>
          <w:tcPr>
            <w:tcW w:w="150" w:type="dxa"/>
            <w:shd w:val="clear" w:color="auto" w:fill="003366"/>
            <w:vAlign w:val="center"/>
            <w:hideMark/>
          </w:tcPr>
          <w:p w:rsidR="001D0E3A" w:rsidRDefault="001D0E3A" w:rsidP="00800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0E3A" w:rsidTr="0080003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E3A" w:rsidRDefault="001D0E3A" w:rsidP="00800031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CF778A1" wp14:editId="5CDB6A77">
                  <wp:extent cx="5191125" cy="857250"/>
                  <wp:effectExtent l="0" t="0" r="9525" b="0"/>
                  <wp:docPr id="2" name="Picture 2" descr="Hiring Hints to Maximize Your Recruitment Advertis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iring Hints to Maximize Your Recruitment Advertis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E3A" w:rsidTr="0080003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8175" w:type="dxa"/>
              <w:tblCellSpacing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0"/>
            </w:tblGrid>
            <w:tr w:rsidR="001D0E3A" w:rsidTr="00800031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:rsidR="001D0E3A" w:rsidRDefault="001D0E3A" w:rsidP="00800031">
                  <w:pPr>
                    <w:pStyle w:val="Heading1"/>
                    <w:spacing w:line="255" w:lineRule="atLeast"/>
                    <w:rPr>
                      <w:rFonts w:ascii="Verdana" w:eastAsia="Times New Roman" w:hAnsi="Verdana"/>
                      <w:color w:val="454140"/>
                    </w:rPr>
                  </w:pPr>
                  <w:r>
                    <w:rPr>
                      <w:rFonts w:ascii="Arial" w:eastAsia="Times New Roman" w:hAnsi="Arial" w:cs="Arial"/>
                      <w:color w:val="003366"/>
                      <w:sz w:val="33"/>
                      <w:szCs w:val="33"/>
                    </w:rPr>
                    <w:t xml:space="preserve">Need to expose your job openings to top candidates? </w:t>
                  </w:r>
                </w:p>
              </w:tc>
            </w:tr>
            <w:tr w:rsidR="001D0E3A" w:rsidTr="00800031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:rsidR="001D0E3A" w:rsidRDefault="001D0E3A" w:rsidP="00800031">
                  <w:pPr>
                    <w:spacing w:line="255" w:lineRule="atLeast"/>
                    <w:rPr>
                      <w:rFonts w:ascii="Verdana" w:eastAsia="Times New Roman" w:hAnsi="Verdana"/>
                      <w:color w:val="45414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noProof/>
                      <w:color w:val="454140"/>
                      <w:sz w:val="18"/>
                      <w:szCs w:val="18"/>
                    </w:rPr>
                    <w:drawing>
                      <wp:inline distT="0" distB="0" distL="0" distR="0" wp14:anchorId="689036FD" wp14:editId="7F9A66FE">
                        <wp:extent cx="5000625" cy="2019300"/>
                        <wp:effectExtent l="0" t="0" r="9525" b="0"/>
                        <wp:docPr id="1" name="Picture 1" descr="http://www.jobtarget.com/corporate/assets/Uploads/candidat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jobtarget.com/corporate/assets/Uploads/candidat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0625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D0E3A" w:rsidTr="00800031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:rsidR="001D0E3A" w:rsidRDefault="001D0E3A" w:rsidP="00800031">
                  <w:pPr>
                    <w:pStyle w:val="NormalWeb"/>
                    <w:spacing w:line="255" w:lineRule="atLeast"/>
                    <w:rPr>
                      <w:rFonts w:ascii="Verdana" w:hAnsi="Verdana"/>
                      <w:color w:val="454140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Verdana" w:hAnsi="Verdana"/>
                      <w:color w:val="454140"/>
                      <w:sz w:val="18"/>
                      <w:szCs w:val="18"/>
                    </w:rPr>
                    <w:t xml:space="preserve">Here are some helpful recruiting reminders to increase your exposure to qualified active AND passive job seekers on River Management Society. </w:t>
                  </w:r>
                </w:p>
                <w:p w:rsidR="001D0E3A" w:rsidRDefault="001D0E3A" w:rsidP="0080003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55" w:lineRule="atLeast"/>
                    <w:rPr>
                      <w:rFonts w:ascii="Verdana" w:eastAsia="Times New Roman" w:hAnsi="Verdana"/>
                      <w:color w:val="454140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Verdana" w:eastAsia="Times New Roman" w:hAnsi="Verdana"/>
                      <w:color w:val="454140"/>
                      <w:sz w:val="18"/>
                      <w:szCs w:val="18"/>
                    </w:rPr>
                    <w:t>Niche sites</w:t>
                  </w:r>
                  <w:r>
                    <w:rPr>
                      <w:rFonts w:ascii="Verdana" w:eastAsia="Times New Roman" w:hAnsi="Verdana"/>
                      <w:color w:val="454140"/>
                      <w:sz w:val="18"/>
                      <w:szCs w:val="18"/>
                    </w:rPr>
                    <w:t xml:space="preserve"> like </w:t>
                  </w:r>
                  <w:hyperlink r:id="rId8" w:history="1">
                    <w:r>
                      <w:rPr>
                        <w:rStyle w:val="Hyperlink"/>
                        <w:rFonts w:ascii="Verdana" w:eastAsia="Times New Roman" w:hAnsi="Verdana"/>
                        <w:sz w:val="18"/>
                        <w:szCs w:val="18"/>
                      </w:rPr>
                      <w:t>River Management Society</w:t>
                    </w:r>
                  </w:hyperlink>
                  <w:r>
                    <w:rPr>
                      <w:rFonts w:ascii="Verdana" w:eastAsia="Times New Roman" w:hAnsi="Verdana"/>
                      <w:color w:val="454140"/>
                      <w:sz w:val="18"/>
                      <w:szCs w:val="18"/>
                    </w:rPr>
                    <w:t xml:space="preserve"> attract highly qualified professionals, reducing unqualified candidates. </w:t>
                  </w:r>
                </w:p>
                <w:p w:rsidR="001D0E3A" w:rsidRDefault="001D0E3A" w:rsidP="0080003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55" w:lineRule="atLeast"/>
                    <w:rPr>
                      <w:rFonts w:ascii="Verdana" w:eastAsia="Times New Roman" w:hAnsi="Verdana"/>
                      <w:color w:val="454140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Verdana" w:eastAsia="Times New Roman" w:hAnsi="Verdana"/>
                      <w:color w:val="454140"/>
                      <w:sz w:val="18"/>
                      <w:szCs w:val="18"/>
                    </w:rPr>
                    <w:t>Making your jobs "Preferred"</w:t>
                  </w:r>
                  <w:r>
                    <w:rPr>
                      <w:rFonts w:ascii="Verdana" w:eastAsia="Times New Roman" w:hAnsi="Verdana"/>
                      <w:color w:val="454140"/>
                      <w:sz w:val="18"/>
                      <w:szCs w:val="18"/>
                    </w:rPr>
                    <w:t xml:space="preserve"> ensures they appear near the top of search results and drives more views, clicks and applies.</w:t>
                  </w:r>
                </w:p>
                <w:p w:rsidR="001D0E3A" w:rsidRDefault="001D0E3A" w:rsidP="0080003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55" w:lineRule="atLeast"/>
                    <w:rPr>
                      <w:rFonts w:ascii="Verdana" w:eastAsia="Times New Roman" w:hAnsi="Verdana"/>
                      <w:color w:val="454140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Verdana" w:eastAsia="Times New Roman" w:hAnsi="Verdana"/>
                      <w:color w:val="454140"/>
                      <w:sz w:val="18"/>
                      <w:szCs w:val="18"/>
                    </w:rPr>
                    <w:t xml:space="preserve">Supplementing job postings </w:t>
                  </w:r>
                  <w:r>
                    <w:rPr>
                      <w:rFonts w:ascii="Verdana" w:eastAsia="Times New Roman" w:hAnsi="Verdana"/>
                      <w:color w:val="454140"/>
                      <w:sz w:val="18"/>
                      <w:szCs w:val="18"/>
                    </w:rPr>
                    <w:t xml:space="preserve">with banner ads builds your brand as a desirable employer to work for. </w:t>
                  </w:r>
                </w:p>
                <w:p w:rsidR="001D0E3A" w:rsidRDefault="001D0E3A" w:rsidP="00800031">
                  <w:pPr>
                    <w:pStyle w:val="NormalWeb"/>
                    <w:spacing w:line="255" w:lineRule="atLeast"/>
                    <w:rPr>
                      <w:rFonts w:ascii="Verdana" w:hAnsi="Verdana"/>
                      <w:color w:val="45414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454140"/>
                      <w:sz w:val="18"/>
                      <w:szCs w:val="18"/>
                    </w:rPr>
                    <w:t xml:space="preserve">To learn more about job posting and banner advertising options email Employer Support at </w:t>
                  </w:r>
                  <w:hyperlink r:id="rId9" w:history="1">
                    <w:r>
                      <w:rPr>
                        <w:rStyle w:val="Hyperlink"/>
                        <w:rFonts w:ascii="Verdana" w:hAnsi="Verdana"/>
                        <w:sz w:val="18"/>
                        <w:szCs w:val="18"/>
                      </w:rPr>
                      <w:t>employersupport@jobtarget.com</w:t>
                    </w:r>
                  </w:hyperlink>
                  <w:r>
                    <w:rPr>
                      <w:rFonts w:ascii="Verdana" w:hAnsi="Verdana"/>
                      <w:color w:val="454140"/>
                      <w:sz w:val="18"/>
                      <w:szCs w:val="18"/>
                    </w:rPr>
                    <w:t xml:space="preserve">. </w:t>
                  </w:r>
                </w:p>
              </w:tc>
            </w:tr>
          </w:tbl>
          <w:p w:rsidR="001D0E3A" w:rsidRDefault="001D0E3A" w:rsidP="0080003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0"/>
            </w:tblGrid>
            <w:tr w:rsidR="001D0E3A" w:rsidTr="008000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175" w:type="dxa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75"/>
                  </w:tblGrid>
                  <w:tr w:rsidR="001D0E3A" w:rsidTr="00800031">
                    <w:trPr>
                      <w:tblCellSpacing w:w="7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D0E3A" w:rsidRDefault="001D0E3A" w:rsidP="00800031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River Management Society, Post Office Box 5750, Takoma Park, MD 20913-5750 </w:t>
                        </w:r>
                      </w:p>
                    </w:tc>
                  </w:tr>
                </w:tbl>
                <w:p w:rsidR="001D0E3A" w:rsidRDefault="001D0E3A" w:rsidP="0080003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1D0E3A" w:rsidRDefault="001D0E3A" w:rsidP="0080003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D0E3A" w:rsidRDefault="001D0E3A">
      <w:bookmarkStart w:id="0" w:name="_GoBack"/>
      <w:bookmarkEnd w:id="0"/>
    </w:p>
    <w:sectPr w:rsidR="001D0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12768"/>
    <w:multiLevelType w:val="multilevel"/>
    <w:tmpl w:val="F33C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A1"/>
    <w:rsid w:val="001D0E3A"/>
    <w:rsid w:val="00317160"/>
    <w:rsid w:val="006556A1"/>
    <w:rsid w:val="00DC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6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556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6A1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556A1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6556A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556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6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556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6A1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556A1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6556A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556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ver-management-jobs.jobtarget.com/home/index.cfm?site_id=1385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mployersupport@jobtarg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</dc:creator>
  <cp:lastModifiedBy>usert</cp:lastModifiedBy>
  <cp:revision>2</cp:revision>
  <dcterms:created xsi:type="dcterms:W3CDTF">2014-05-22T15:04:00Z</dcterms:created>
  <dcterms:modified xsi:type="dcterms:W3CDTF">2014-05-22T15:04:00Z</dcterms:modified>
</cp:coreProperties>
</file>